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0"/>
          <w:szCs w:val="20"/>
        </w:rPr>
      </w:pP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-358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Л Е Н И 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 марта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11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Алексеенко И.А.</w:t>
      </w:r>
      <w:r>
        <w:rPr>
          <w:rFonts w:ascii="Times New Roman" w:eastAsia="Times New Roman" w:hAnsi="Times New Roman" w:cs="Times New Roman"/>
          <w:sz w:val="25"/>
          <w:szCs w:val="25"/>
        </w:rPr>
        <w:t>, находящийся по адресу: г. Сур</w:t>
      </w:r>
      <w:r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305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>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предусмотренном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12.2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</w:t>
      </w:r>
      <w:r>
        <w:rPr>
          <w:rFonts w:ascii="Times New Roman" w:eastAsia="Times New Roman" w:hAnsi="Times New Roman" w:cs="Times New Roman"/>
          <w:sz w:val="25"/>
          <w:szCs w:val="25"/>
        </w:rPr>
        <w:t>в отношении: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Чиж Сергея Николаевича, </w:t>
      </w:r>
      <w:r>
        <w:rPr>
          <w:rStyle w:val="cat-UserDefinedgrp-30rplc-8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19.01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мин. </w:t>
      </w:r>
      <w:r>
        <w:rPr>
          <w:rFonts w:ascii="Times New Roman" w:eastAsia="Times New Roman" w:hAnsi="Times New Roman" w:cs="Times New Roman"/>
          <w:sz w:val="25"/>
          <w:szCs w:val="25"/>
        </w:rPr>
        <w:t>Чиж С.Н.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районе д. 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ул. </w:t>
      </w:r>
      <w:r>
        <w:rPr>
          <w:rFonts w:ascii="Times New Roman" w:eastAsia="Times New Roman" w:hAnsi="Times New Roman" w:cs="Times New Roman"/>
          <w:sz w:val="25"/>
          <w:szCs w:val="25"/>
        </w:rPr>
        <w:t>Аэрофлотская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г. Сургуте ХМАО-Югры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управлял транспортным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средством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1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без установленного на предусмотренном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 </w:t>
      </w:r>
      <w:r>
        <w:rPr>
          <w:rFonts w:ascii="Times New Roman" w:eastAsia="Times New Roman" w:hAnsi="Times New Roman" w:cs="Times New Roman"/>
          <w:sz w:val="25"/>
          <w:szCs w:val="25"/>
        </w:rPr>
        <w:t>переднего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осударственн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регистрационн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знак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чем нарушил п.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.3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Основных положений Правил дорожного движения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анное правонарушение совершил повторно в течении года.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Чиж С.Н.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5"/>
          <w:szCs w:val="25"/>
        </w:rPr>
        <w:t>Биймурзаева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М.Ю.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2 Основных положений по допуску транспортных средств к эксплуатации и обязанностей должностных лиц по обеспечению безопасности дорожного движения (далее по тексту Основные положения)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Чиж С.Н.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правонарушения, предусмотренного ч. 2 ст. 12.2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19.01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19.01.2026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35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</w:t>
      </w:r>
      <w:r>
        <w:rPr>
          <w:rFonts w:ascii="Times New Roman" w:eastAsia="Times New Roman" w:hAnsi="Times New Roman" w:cs="Times New Roman"/>
          <w:sz w:val="25"/>
          <w:szCs w:val="25"/>
        </w:rPr>
        <w:t>Чиж С.Н.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районе д. 8 по ул. </w:t>
      </w:r>
      <w:r>
        <w:rPr>
          <w:rFonts w:ascii="Times New Roman" w:eastAsia="Times New Roman" w:hAnsi="Times New Roman" w:cs="Times New Roman"/>
          <w:sz w:val="25"/>
          <w:szCs w:val="25"/>
        </w:rPr>
        <w:t>Аэрофлотская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г. Сургуте ХМАО-Югры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управлял транспортным </w:t>
      </w:r>
      <w:r>
        <w:rPr>
          <w:rFonts w:ascii="Times New Roman" w:eastAsia="Times New Roman" w:hAnsi="Times New Roman" w:cs="Times New Roman"/>
          <w:sz w:val="25"/>
          <w:szCs w:val="25"/>
        </w:rPr>
        <w:t>средством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UserDefinedgrp-31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без установленного на предусмотренном месте переднего государственного регистрационного знака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чем нарушил п. 2</w:t>
      </w:r>
      <w:r>
        <w:rPr>
          <w:rFonts w:ascii="Times New Roman" w:eastAsia="Times New Roman" w:hAnsi="Times New Roman" w:cs="Times New Roman"/>
          <w:sz w:val="25"/>
          <w:szCs w:val="25"/>
        </w:rPr>
        <w:t>.3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Основных положений Правил дорожного движения РФ. </w:t>
      </w: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анное правонарушение совершил повторно в течении года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 сотрудника полиции, в котором изложены обстоятельства административного правонарушения;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>точка операций с ВУ;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карточка учета ТС,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свидетельства о регистрации ТС,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29.05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Чиж 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признан виновным 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административного наказания виде административного штрафа в размере пять тысяч рублей, с отметкой о вступлении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фото-фиксация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Чиж С.Н.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Чиж С.Н.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 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12.2 КоАП РФ –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повторное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материалах дела имеется постановление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Чиж 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признан виновным 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административного наказания виде административного штрафа в размере пять тысяч рублей, с отметкой о вступлении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наличии признака повторности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Чиж 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19.01.2026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5"/>
          <w:szCs w:val="25"/>
        </w:rPr>
        <w:t>смягчающи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в соответствии со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4.2 КоАП РФ, суд </w:t>
      </w:r>
      <w:r>
        <w:rPr>
          <w:rFonts w:ascii="Times New Roman" w:eastAsia="Times New Roman" w:hAnsi="Times New Roman" w:cs="Times New Roman"/>
          <w:sz w:val="25"/>
          <w:szCs w:val="25"/>
        </w:rPr>
        <w:t>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4.1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 назначении административного наказания, судом учтены характер совершенного административного правонарушения, личность виновного, его имущественное положение и отношение к содеянному,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И 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Чиж Сергея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ст.12.2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подвергнуть наказанию в виде лишения права управления транспортными средствами на срок 1 (один) год.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Разъяснить</w:t>
      </w:r>
      <w:r>
        <w:rPr>
          <w:rFonts w:ascii="Times New Roman" w:eastAsia="Times New Roman" w:hAnsi="Times New Roman" w:cs="Times New Roman"/>
          <w:sz w:val="26"/>
          <w:szCs w:val="26"/>
        </w:rPr>
        <w:t>Чиж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С.Н.</w:t>
      </w:r>
      <w:r>
        <w:rPr>
          <w:rFonts w:ascii="Times New Roman" w:eastAsia="Times New Roman" w:hAnsi="Times New Roman" w:cs="Times New Roman"/>
          <w:sz w:val="26"/>
          <w:szCs w:val="26"/>
        </w:rPr>
        <w:t>, что в течение трех рабочих дней со дня вступления в законную силу постановления о назначении административного наказания он обязан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Алексеенко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</w:t>
      </w:r>
      <w:r>
        <w:rPr>
          <w:rFonts w:ascii="Times New Roman" w:eastAsia="Times New Roman" w:hAnsi="Times New Roman" w:cs="Times New Roman"/>
          <w:sz w:val="20"/>
          <w:szCs w:val="20"/>
        </w:rPr>
        <w:t>т находится в деле № 5-358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160" w:line="259" w:lineRule="auto"/>
        <w:ind w:firstLine="708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9">
    <w:name w:val="cat-UserDefined grp-31 rplc-19"/>
    <w:basedOn w:val="DefaultParagraphFont"/>
  </w:style>
  <w:style w:type="character" w:customStyle="1" w:styleId="cat-UserDefinedgrp-31rplc-32">
    <w:name w:val="cat-UserDefined grp-31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